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535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ч.4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отдела учета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труда и заработной платы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–старшего бухгалтера </w:t>
      </w:r>
      <w:r>
        <w:rPr>
          <w:rStyle w:val="cat-OrganizationNamegrp-25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0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СОК «Полёт» уч.№143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9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начальником отдела учета </w:t>
      </w:r>
      <w:r>
        <w:rPr>
          <w:rFonts w:ascii="Times New Roman" w:eastAsia="Times New Roman" w:hAnsi="Times New Roman" w:cs="Times New Roman"/>
          <w:sz w:val="26"/>
          <w:szCs w:val="26"/>
        </w:rPr>
        <w:t>труда и заработной платы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–главным бухгалтером </w:t>
      </w:r>
      <w:r>
        <w:rPr>
          <w:rStyle w:val="cat-OrganizationNamegrp-25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и, исполняя должностные обязанности по месту нахождения юридического лица по адресу: </w:t>
      </w:r>
      <w:r>
        <w:rPr>
          <w:rStyle w:val="cat-Addressgrp-2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Федерального закона от </w:t>
      </w:r>
      <w:r>
        <w:rPr>
          <w:rStyle w:val="cat-Dategrp-6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№255-ФЗ «Об обязательном социальном страховании на случай временной нетрудоспособности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 связи с материнством», п.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,23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получения Фондом пенсион</w:t>
      </w:r>
      <w:r>
        <w:rPr>
          <w:rFonts w:ascii="Times New Roman" w:eastAsia="Times New Roman" w:hAnsi="Times New Roman" w:cs="Times New Roman"/>
          <w:sz w:val="26"/>
          <w:szCs w:val="26"/>
        </w:rPr>
        <w:t>ного и социального страхования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</w:t>
      </w:r>
      <w:r>
        <w:rPr>
          <w:rStyle w:val="cat-Dategrp-7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№2010, в срок до 24 </w:t>
      </w:r>
      <w:r>
        <w:rPr>
          <w:rStyle w:val="cat-Timegrp-26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течение трех рабочих дней со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получения данных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Dategrp-9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закрытии электронного листка нетрудоспособности по запросу страховщика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обеспечила направление в ОСФР по ХМАО-Югре сведения, необходимые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назначения и выплаты пособия по временной нетрудоспособности </w:t>
      </w:r>
      <w:r>
        <w:rPr>
          <w:rStyle w:val="cat-FIOgrp-18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электронному листку №</w:t>
      </w:r>
      <w:r>
        <w:rPr>
          <w:rFonts w:ascii="Times New Roman" w:eastAsia="Times New Roman" w:hAnsi="Times New Roman" w:cs="Times New Roman"/>
          <w:sz w:val="26"/>
          <w:szCs w:val="26"/>
        </w:rPr>
        <w:t>910274490455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Style w:val="cat-Dategrp-10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9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11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7rplc-2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совершила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9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9rplc-2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п.2.1 ч.2 ст.4.1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6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№255-ФЗ «Об обязательном социальном страховании на случай временной нетрудоспособности и в связи с материнством» (далее-Федеральный закон №255-ФЗ) страхователи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представлять в установленном порядке в территориальный орган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страховщика сведения, необходимые для назначения и выплаты страхового обеспечения застрахованному лицу.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ч.8 ст.13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№255-ФЗ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электронной подписи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если иное не установлено настоящей статьей.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требований ч.17 ст.13 Федерального закона №255-ФЗ </w:t>
      </w:r>
      <w:r>
        <w:rPr>
          <w:rFonts w:ascii="Times New Roman" w:eastAsia="Times New Roman" w:hAnsi="Times New Roman" w:cs="Times New Roman"/>
          <w:sz w:val="26"/>
          <w:szCs w:val="26"/>
        </w:rPr>
        <w:t>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3124973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порядок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Правила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утверждены постановлением Правительства Российской Федерации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№2010 (далее-Правила)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сведения, необходимые для назначения и выплаты пособия по временной нетрудоспособности.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 о закрытии листка нетрудоспособности №910</w:t>
      </w:r>
      <w:r>
        <w:rPr>
          <w:rFonts w:ascii="Times New Roman" w:eastAsia="Times New Roman" w:hAnsi="Times New Roman" w:cs="Times New Roman"/>
          <w:sz w:val="26"/>
          <w:szCs w:val="26"/>
        </w:rPr>
        <w:t>274290455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нетрудоспособности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9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запрос на проверку, подтверждение, корректировку сведений страхователю (работодателю) был направлен оператором Единой государственной информационной системы </w:t>
      </w:r>
      <w:r>
        <w:rPr>
          <w:rStyle w:val="cat-Dategrp-9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8rplc-3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Страхователю следовало до 24:00 </w:t>
      </w:r>
      <w:r>
        <w:rPr>
          <w:rStyle w:val="cat-Dategrp-8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направить в ОСФР ответ на данный запрос.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установленные законом сроки сведения,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необходимые для назначения и выплаты пособия по временной нетрудоспособности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подписанные усиленной квалифицированной 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представлены, а предоставлены </w:t>
      </w:r>
      <w:r>
        <w:rPr>
          <w:rStyle w:val="cat-Dategrp-12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 обстоятельства дела подтверждаются исследованными в судебном заседании доказательствами,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706461 от </w:t>
      </w:r>
      <w:r>
        <w:rPr>
          <w:rStyle w:val="cat-Dategrp-13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выписки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Style w:val="cat-Addressgrp-3rplc-34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приказа о назначении </w:t>
      </w:r>
      <w:r>
        <w:rPr>
          <w:rStyle w:val="cat-FIOgrp-19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заместителем начальника отдела-старшим бухгалтером </w:t>
      </w:r>
      <w:r>
        <w:rPr>
          <w:rStyle w:val="cat-OrganizationNamegrp-25rplc-3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№04-01/1 260 от </w:t>
      </w:r>
      <w:r>
        <w:rPr>
          <w:rStyle w:val="cat-Dategrp-14rplc-37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распоряжения главного бухгалтера </w:t>
      </w:r>
      <w:r>
        <w:rPr>
          <w:rStyle w:val="cat-OrganizationNamegrp-25rplc-3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5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«об организации сдачи отчетности в СФР по агентским договорам и договорам ГПХ»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-скриншотом функционального компонента «Процессинг и управление выплатами» Федеральной государственной информационной системы «Единая </w:t>
      </w:r>
      <w:r>
        <w:rPr>
          <w:rFonts w:ascii="Times New Roman" w:eastAsia="Times New Roman" w:hAnsi="Times New Roman" w:cs="Times New Roman"/>
          <w:sz w:val="26"/>
          <w:szCs w:val="26"/>
        </w:rPr>
        <w:t>интегрированная информационная система «Соцстрах», подтверждающий дату нап</w:t>
      </w:r>
      <w:r>
        <w:rPr>
          <w:rFonts w:ascii="Times New Roman" w:eastAsia="Times New Roman" w:hAnsi="Times New Roman" w:cs="Times New Roman"/>
          <w:sz w:val="26"/>
          <w:szCs w:val="26"/>
        </w:rPr>
        <w:t>равления и поступления сведения;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-распечаткой </w:t>
      </w:r>
      <w:r>
        <w:rPr>
          <w:rFonts w:ascii="Times New Roman" w:eastAsia="Times New Roman" w:hAnsi="Times New Roman" w:cs="Times New Roman"/>
          <w:sz w:val="26"/>
          <w:szCs w:val="26"/>
        </w:rPr>
        <w:t>проактивного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процесса №</w:t>
      </w:r>
      <w:r>
        <w:rPr>
          <w:rFonts w:ascii="Times New Roman" w:eastAsia="Times New Roman" w:hAnsi="Times New Roman" w:cs="Times New Roman"/>
          <w:sz w:val="26"/>
          <w:szCs w:val="26"/>
        </w:rPr>
        <w:t>318178083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ст.2.4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9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квалифицирует по ч.4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соответствии с 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в связи с материнством в территориальные органы Фонда пенсионного и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в связи с материнством,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совершившим административное правонарушение, признание вины и раскаяние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отдела учета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труда и заработной платы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–старшего бухгалтера </w:t>
      </w:r>
      <w:r>
        <w:rPr>
          <w:rStyle w:val="cat-OrganizationNamegrp-25rplc-4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 КоАП РФ, и назначить ей наказание в виде административного штрафа в размере </w:t>
      </w:r>
      <w:r>
        <w:rPr>
          <w:rStyle w:val="cat-Sumgrp-23rplc-4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9rplc-4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30rplc-4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КТМО </w:t>
      </w:r>
      <w:r>
        <w:rPr>
          <w:rStyle w:val="cat-PhoneNumbergrp-31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32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79711601230060002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 40102810245</w:t>
      </w:r>
      <w:r>
        <w:rPr>
          <w:rFonts w:ascii="Times New Roman" w:eastAsia="Times New Roman" w:hAnsi="Times New Roman" w:cs="Times New Roman"/>
          <w:sz w:val="26"/>
          <w:szCs w:val="26"/>
        </w:rPr>
        <w:t>370000007 КБК –79711601230060002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 7978600</w:t>
      </w:r>
      <w:r>
        <w:rPr>
          <w:rFonts w:ascii="Times New Roman" w:eastAsia="Times New Roman" w:hAnsi="Times New Roman" w:cs="Times New Roman"/>
          <w:sz w:val="26"/>
          <w:szCs w:val="26"/>
        </w:rPr>
        <w:t>1704250128868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4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22rplc-50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6rplc-3">
    <w:name w:val="cat-FIO grp-16 rplc-3"/>
    <w:basedOn w:val="DefaultParagraphFont"/>
  </w:style>
  <w:style w:type="character" w:customStyle="1" w:styleId="cat-OrganizationNamegrp-25rplc-4">
    <w:name w:val="cat-OrganizationName grp-25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ExternalSystemDefinedgrp-33rplc-6">
    <w:name w:val="cat-ExternalSystemDefined grp-33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FIOgrp-19rplc-9">
    <w:name w:val="cat-FIO grp-19 rplc-9"/>
    <w:basedOn w:val="DefaultParagraphFont"/>
  </w:style>
  <w:style w:type="character" w:customStyle="1" w:styleId="cat-OrganizationNamegrp-25rplc-10">
    <w:name w:val="cat-OrganizationName grp-25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6rplc-14">
    <w:name w:val="cat-Time grp-26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Timegrp-27rplc-21">
    <w:name w:val="cat-Time grp-27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Timegrp-28rplc-30">
    <w:name w:val="cat-Time grp-28 rplc-30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OrganizationNamegrp-25rplc-36">
    <w:name w:val="cat-OrganizationName grp-25 rplc-36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OrganizationNamegrp-25rplc-38">
    <w:name w:val="cat-OrganizationName grp-25 rplc-38"/>
    <w:basedOn w:val="DefaultParagraphFont"/>
  </w:style>
  <w:style w:type="character" w:customStyle="1" w:styleId="cat-Dategrp-15rplc-39">
    <w:name w:val="cat-Date grp-15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OrganizationNamegrp-25rplc-41">
    <w:name w:val="cat-OrganizationName grp-25 rplc-41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Sumgrp-23rplc-43">
    <w:name w:val="cat-Sum grp-23 rplc-43"/>
    <w:basedOn w:val="DefaultParagraphFont"/>
  </w:style>
  <w:style w:type="character" w:customStyle="1" w:styleId="cat-Addressgrp-4rplc-44">
    <w:name w:val="cat-Address grp-4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PhoneNumbergrp-32rplc-48">
    <w:name w:val="cat-PhoneNumber grp-32 rplc-48"/>
    <w:basedOn w:val="DefaultParagraphFont"/>
  </w:style>
  <w:style w:type="character" w:customStyle="1" w:styleId="cat-FIOgrp-22rplc-49">
    <w:name w:val="cat-FIO grp-22 rplc-49"/>
    <w:basedOn w:val="DefaultParagraphFont"/>
  </w:style>
  <w:style w:type="character" w:customStyle="1" w:styleId="cat-FIOgrp-22rplc-50">
    <w:name w:val="cat-FIO grp-22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